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8D" w:rsidRDefault="003B268D" w:rsidP="003B26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Средство за имитиране на напукани повърхности, прозрачно, на водна основа, за декоративни крайни покрития, създаващи изкуствено състаряване чрез ефекта „КРАКЕЛÈ”(паяжина от ситни набраздявания).</w:t>
      </w:r>
      <w:r w:rsidRPr="00AA4A55">
        <w:rPr>
          <w:rFonts w:ascii="Arial" w:hAnsi="Arial" w:cs="Arial"/>
          <w:b/>
          <w:sz w:val="32"/>
          <w:szCs w:val="32"/>
        </w:rPr>
        <w:t xml:space="preserve"> </w:t>
      </w:r>
    </w:p>
    <w:p w:rsidR="003B268D" w:rsidRDefault="003B268D" w:rsidP="003B268D">
      <w:pPr>
        <w:rPr>
          <w:rFonts w:ascii="Arial" w:hAnsi="Arial" w:cs="Arial"/>
          <w:b/>
        </w:rPr>
      </w:pPr>
    </w:p>
    <w:p w:rsidR="003B268D" w:rsidRDefault="003B268D" w:rsidP="003B268D">
      <w:pPr>
        <w:rPr>
          <w:rFonts w:ascii="Arial" w:hAnsi="Arial" w:cs="Arial"/>
          <w:b/>
        </w:rPr>
      </w:pPr>
    </w:p>
    <w:p w:rsidR="003B268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3B268D" w:rsidRDefault="003B268D" w:rsidP="003B268D">
      <w:pPr>
        <w:rPr>
          <w:rFonts w:ascii="Arial" w:hAnsi="Arial" w:cs="Arial"/>
        </w:rPr>
      </w:pPr>
    </w:p>
    <w:p w:rsidR="003B268D" w:rsidRPr="003C2787" w:rsidRDefault="003B268D" w:rsidP="003B268D">
      <w:pPr>
        <w:rPr>
          <w:rFonts w:ascii="Arial" w:hAnsi="Arial" w:cs="Arial"/>
        </w:rPr>
      </w:pPr>
      <w:r w:rsidRPr="00A742B6">
        <w:rPr>
          <w:rFonts w:ascii="Arial" w:hAnsi="Arial" w:cs="Arial"/>
        </w:rPr>
        <w:t>Средство за имитиране на напукани повърхности, прозрачно, на водна основа, за декоративни крайни покрития, създаващи изкуствено състаряване чрез ефекта „КРАКЕЛÈ”</w:t>
      </w:r>
      <w:r>
        <w:rPr>
          <w:rFonts w:ascii="Arial" w:hAnsi="Arial" w:cs="Arial"/>
        </w:rPr>
        <w:t xml:space="preserve"> </w:t>
      </w:r>
      <w:r w:rsidRPr="00A742B6">
        <w:rPr>
          <w:rFonts w:ascii="Arial" w:hAnsi="Arial" w:cs="Arial"/>
        </w:rPr>
        <w:t>(паяжина от ситни набраздявания).</w:t>
      </w:r>
      <w:r w:rsidRPr="00A742B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Притежава добра еластичност и сцепление, незапалим продукт, на водна основа е и следователно е безвреден за хората и околната среда.</w:t>
      </w: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3B268D" w:rsidRPr="00D91FAD" w:rsidRDefault="003B268D" w:rsidP="003B268D">
      <w:pPr>
        <w:rPr>
          <w:rFonts w:ascii="Arial" w:hAnsi="Arial" w:cs="Arial"/>
        </w:rPr>
      </w:pPr>
    </w:p>
    <w:p w:rsidR="003B268D" w:rsidRPr="00680132" w:rsidRDefault="003B268D" w:rsidP="003B26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Висококачествен продукт, създаващ имитация на напуквания, предназначен за вътрешноприложение, за нанасяне върху стени и тавани от зидария, строителна мазилка, бетон, цимент, гипс и неговите производни, гипсокартон, стари бои,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хартия, картон и др. </w:t>
      </w:r>
    </w:p>
    <w:p w:rsidR="003B268D" w:rsidRPr="00A742B6" w:rsidRDefault="003B268D" w:rsidP="003B268D">
      <w:pPr>
        <w:rPr>
          <w:rFonts w:ascii="Arial" w:hAnsi="Arial" w:cs="Arial"/>
        </w:rPr>
      </w:pPr>
      <w:r w:rsidRPr="00A742B6">
        <w:rPr>
          <w:rFonts w:ascii="Arial" w:hAnsi="Arial" w:cs="Arial"/>
          <w:b/>
          <w:lang w:val="en-US"/>
        </w:rPr>
        <w:t>CRAQUEL</w:t>
      </w:r>
      <w:r w:rsidRPr="00A742B6">
        <w:rPr>
          <w:rFonts w:ascii="Arial" w:hAnsi="Arial" w:cs="Arial"/>
          <w:b/>
        </w:rPr>
        <w:t>È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е продукт, който се полага между оцветената подложка (</w:t>
      </w:r>
      <w:r>
        <w:rPr>
          <w:rFonts w:ascii="Arial" w:hAnsi="Arial" w:cs="Arial"/>
          <w:b/>
          <w:lang w:val="en-US"/>
        </w:rPr>
        <w:t>MURALEX</w:t>
      </w:r>
      <w:r w:rsidRPr="007D1851">
        <w:rPr>
          <w:rFonts w:ascii="Arial" w:hAnsi="Arial" w:cs="Arial"/>
        </w:rPr>
        <w:t>,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HEAVY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METAL</w:t>
      </w:r>
      <w:r w:rsidRPr="007D1851">
        <w:rPr>
          <w:rFonts w:ascii="Arial" w:hAnsi="Arial" w:cs="Arial"/>
        </w:rPr>
        <w:t>,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FILI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</w:t>
      </w:r>
      <w:r w:rsidRPr="007D1851">
        <w:rPr>
          <w:rFonts w:ascii="Arial" w:hAnsi="Arial" w:cs="Arial"/>
          <w:b/>
        </w:rPr>
        <w:t>’</w:t>
      </w:r>
      <w:r>
        <w:rPr>
          <w:rFonts w:ascii="Arial" w:hAnsi="Arial" w:cs="Arial"/>
          <w:b/>
          <w:lang w:val="en-US"/>
        </w:rPr>
        <w:t>ORIENTE</w:t>
      </w:r>
      <w:r w:rsidRPr="007D1851">
        <w:rPr>
          <w:rFonts w:ascii="Arial" w:hAnsi="Arial" w:cs="Arial"/>
        </w:rPr>
        <w:t>,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SETE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др.) и крайното оцветяващо покритие</w:t>
      </w:r>
    </w:p>
    <w:p w:rsidR="003B268D" w:rsidRPr="00A742B6" w:rsidRDefault="003B268D" w:rsidP="003B268D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MURALEX</w:t>
      </w:r>
      <w:r w:rsidRPr="007D1851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AMBIENTE</w:t>
      </w:r>
      <w:r w:rsidRPr="007D1851">
        <w:rPr>
          <w:rFonts w:ascii="Arial" w:hAnsi="Arial" w:cs="Arial"/>
        </w:rPr>
        <w:t>,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ACRILCOLOR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 др.), избрани в зависимост от желания за постигане ефект.</w:t>
      </w:r>
      <w:proofErr w:type="gramEnd"/>
    </w:p>
    <w:p w:rsidR="003B268D" w:rsidRDefault="003B268D" w:rsidP="003B268D">
      <w:pPr>
        <w:rPr>
          <w:rFonts w:ascii="Arial" w:hAnsi="Arial" w:cs="Arial"/>
          <w:b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</w:t>
      </w:r>
      <w:r>
        <w:rPr>
          <w:rFonts w:ascii="Arial" w:hAnsi="Arial" w:cs="Arial"/>
        </w:rPr>
        <w:t>ОЛАГА</w:t>
      </w:r>
      <w:r w:rsidRPr="00D91FAD">
        <w:rPr>
          <w:rFonts w:ascii="Arial" w:hAnsi="Arial" w:cs="Arial"/>
        </w:rPr>
        <w:t>НЕ:</w:t>
      </w:r>
    </w:p>
    <w:p w:rsidR="003B268D" w:rsidRPr="00D91FAD" w:rsidRDefault="003B268D" w:rsidP="003B268D">
      <w:pPr>
        <w:rPr>
          <w:rFonts w:ascii="Arial" w:hAnsi="Arial" w:cs="Arial"/>
        </w:rPr>
      </w:pPr>
    </w:p>
    <w:p w:rsidR="003B268D" w:rsidRPr="003C2787" w:rsidRDefault="003B268D" w:rsidP="003B268D">
      <w:pPr>
        <w:rPr>
          <w:rFonts w:ascii="Arial" w:hAnsi="Arial" w:cs="Arial"/>
        </w:rPr>
      </w:pPr>
      <w:r>
        <w:rPr>
          <w:rFonts w:ascii="Arial" w:hAnsi="Arial" w:cs="Arial"/>
        </w:rPr>
        <w:t>Нанася се с четка от фина натурална четина, с акрилна четка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четина с мек връх или с гладък валяк. </w:t>
      </w:r>
    </w:p>
    <w:p w:rsidR="003B268D" w:rsidRPr="007D1851" w:rsidRDefault="003B268D" w:rsidP="003B268D">
      <w:pPr>
        <w:rPr>
          <w:rFonts w:ascii="Arial" w:hAnsi="Arial" w:cs="Arial"/>
        </w:rPr>
      </w:pPr>
    </w:p>
    <w:p w:rsidR="003B268D" w:rsidRPr="007D1851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3B268D" w:rsidRPr="00D91FAD" w:rsidRDefault="003B268D" w:rsidP="003B268D">
      <w:pPr>
        <w:rPr>
          <w:rFonts w:ascii="Arial" w:hAnsi="Arial" w:cs="Arial"/>
        </w:rPr>
      </w:pPr>
    </w:p>
    <w:p w:rsidR="003B268D" w:rsidRPr="000408C0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Преди употреба, продуктът трябва да се разбърка старателно.</w:t>
      </w:r>
    </w:p>
    <w:p w:rsidR="003B268D" w:rsidRPr="00D91FAD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3B268D" w:rsidRPr="00D91FAD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3B268D" w:rsidRPr="00D91FAD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3B268D" w:rsidRPr="00D91FAD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3B268D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Да се избягва изсъхването да става при температура на околната среда и на носещата основа по-ниска от + 5º С.</w:t>
      </w:r>
      <w:r w:rsidRPr="001565B3">
        <w:rPr>
          <w:rFonts w:ascii="Arial" w:hAnsi="Arial" w:cs="Arial"/>
          <w:b/>
          <w:u w:val="single"/>
        </w:rPr>
        <w:t xml:space="preserve"> </w:t>
      </w:r>
    </w:p>
    <w:p w:rsidR="003B268D" w:rsidRPr="001565B3" w:rsidRDefault="003B268D" w:rsidP="003B268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Веднага след употреба е необходимо да се измият инструментите с вода.</w:t>
      </w:r>
    </w:p>
    <w:p w:rsidR="003B268D" w:rsidRPr="007D1851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3B268D" w:rsidRDefault="003B268D" w:rsidP="003B268D">
      <w:pPr>
        <w:ind w:left="4320" w:hanging="4320"/>
        <w:rPr>
          <w:rFonts w:ascii="Arial" w:hAnsi="Arial" w:cs="Arial"/>
          <w:b/>
        </w:rPr>
      </w:pPr>
    </w:p>
    <w:p w:rsidR="003B268D" w:rsidRPr="00D91FAD" w:rsidRDefault="003B268D" w:rsidP="003B268D">
      <w:pPr>
        <w:rPr>
          <w:rFonts w:ascii="Arial" w:hAnsi="Arial" w:cs="Arial"/>
        </w:rPr>
      </w:pPr>
    </w:p>
    <w:p w:rsidR="003B268D" w:rsidRPr="001565B3" w:rsidRDefault="003B268D" w:rsidP="003B268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13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7D1851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 w:rsidRPr="007D1851">
        <w:rPr>
          <w:rFonts w:ascii="Arial" w:hAnsi="Arial" w:cs="Arial"/>
        </w:rPr>
        <w:t xml:space="preserve"> = 0.050 – 0.080 </w:t>
      </w:r>
      <w:r>
        <w:rPr>
          <w:rFonts w:ascii="Arial" w:hAnsi="Arial" w:cs="Arial"/>
          <w:lang w:val="en-US"/>
        </w:rPr>
        <w:t>l</w:t>
      </w:r>
      <w:r w:rsidRPr="007D1851">
        <w:rPr>
          <w:rFonts w:ascii="Arial" w:hAnsi="Arial" w:cs="Arial"/>
        </w:rPr>
        <w:t xml:space="preserve">/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в зависимост от техниката на нанасяне</w:t>
      </w:r>
    </w:p>
    <w:p w:rsidR="003B268D" w:rsidRPr="00D91FAD" w:rsidRDefault="003B268D" w:rsidP="003B268D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7D1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D91FAD">
        <w:rPr>
          <w:rFonts w:ascii="Arial" w:hAnsi="Arial" w:cs="Arial"/>
        </w:rPr>
        <w:t xml:space="preserve"> 1 </w:t>
      </w:r>
      <w:r>
        <w:rPr>
          <w:rFonts w:ascii="Arial" w:hAnsi="Arial" w:cs="Arial"/>
          <w:lang w:val="en-US"/>
        </w:rPr>
        <w:t>l</w:t>
      </w:r>
    </w:p>
    <w:p w:rsidR="003B268D" w:rsidRPr="007D1851" w:rsidRDefault="003B268D" w:rsidP="003B268D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СРОК НА СЪХРАНЕНИЕ:</w:t>
      </w:r>
      <w:r>
        <w:rPr>
          <w:rFonts w:ascii="Arial" w:hAnsi="Arial" w:cs="Arial"/>
        </w:rPr>
        <w:tab/>
        <w:t>в херметично затворени съдове, защитени от измръзване – до 12 месеца и повече.</w:t>
      </w:r>
    </w:p>
    <w:p w:rsidR="003B268D" w:rsidRPr="00D91FAD" w:rsidRDefault="003B268D" w:rsidP="003B268D">
      <w:pPr>
        <w:rPr>
          <w:rFonts w:ascii="Arial" w:hAnsi="Arial" w:cs="Arial"/>
          <w:b/>
        </w:rPr>
      </w:pPr>
    </w:p>
    <w:p w:rsidR="003B268D" w:rsidRPr="00D91FAD" w:rsidRDefault="003B268D" w:rsidP="003B268D">
      <w:pPr>
        <w:rPr>
          <w:rFonts w:ascii="Arial" w:hAnsi="Arial" w:cs="Arial"/>
          <w:b/>
        </w:rPr>
      </w:pPr>
    </w:p>
    <w:p w:rsidR="003B268D" w:rsidRPr="00D91FAD" w:rsidRDefault="003B268D" w:rsidP="003B268D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3B268D" w:rsidRPr="00D91FA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</w:t>
      </w:r>
      <w:r>
        <w:rPr>
          <w:rFonts w:ascii="Arial" w:hAnsi="Arial" w:cs="Arial"/>
        </w:rPr>
        <w:t>ия</w:t>
      </w:r>
      <w:r w:rsidRPr="00D91FAD">
        <w:rPr>
          <w:rFonts w:ascii="Arial" w:hAnsi="Arial" w:cs="Arial"/>
        </w:rPr>
        <w:t xml:space="preserve"> за постигане на декоративни ефекти;</w:t>
      </w:r>
    </w:p>
    <w:p w:rsidR="003B268D" w:rsidRPr="00D91FA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3B268D" w:rsidRPr="00D91FA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3B268D" w:rsidRPr="00D91FAD" w:rsidRDefault="003B268D" w:rsidP="003B268D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3B268D" w:rsidRPr="00D91FAD" w:rsidRDefault="003B268D" w:rsidP="003B268D">
      <w:pPr>
        <w:rPr>
          <w:rFonts w:ascii="Arial" w:hAnsi="Arial" w:cs="Arial"/>
        </w:rPr>
      </w:pPr>
      <w:r w:rsidRPr="00D423FA">
        <w:rPr>
          <w:rFonts w:ascii="Arial" w:hAnsi="Arial" w:cs="Arial"/>
        </w:rPr>
        <w:t>1</w:t>
      </w:r>
      <w:r>
        <w:rPr>
          <w:rFonts w:ascii="Arial" w:hAnsi="Arial" w:cs="Arial"/>
        </w:rPr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3B268D" w:rsidRDefault="003B268D" w:rsidP="003B268D">
      <w:pPr>
        <w:rPr>
          <w:rFonts w:ascii="Arial" w:hAnsi="Arial" w:cs="Arial"/>
        </w:rPr>
      </w:pPr>
    </w:p>
    <w:p w:rsidR="003B268D" w:rsidRPr="00D423FA" w:rsidRDefault="003B268D" w:rsidP="003B268D">
      <w:pPr>
        <w:rPr>
          <w:rFonts w:ascii="Arial" w:hAnsi="Arial" w:cs="Arial"/>
        </w:rPr>
      </w:pPr>
    </w:p>
    <w:p w:rsidR="003B268D" w:rsidRPr="00D423FA" w:rsidRDefault="003B268D" w:rsidP="003B268D">
      <w:pPr>
        <w:rPr>
          <w:rFonts w:ascii="Arial" w:hAnsi="Arial" w:cs="Arial"/>
        </w:rPr>
      </w:pPr>
    </w:p>
    <w:p w:rsidR="003B268D" w:rsidRPr="00D91FAD" w:rsidRDefault="003B268D" w:rsidP="003B268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</w:p>
    <w:p w:rsidR="003B268D" w:rsidRPr="00D91FAD" w:rsidRDefault="003B268D" w:rsidP="003B26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B268D" w:rsidRPr="00D91FAD" w:rsidTr="001D6937">
        <w:tc>
          <w:tcPr>
            <w:tcW w:w="9212" w:type="dxa"/>
          </w:tcPr>
          <w:p w:rsidR="003B268D" w:rsidRPr="00A04F5E" w:rsidRDefault="003B268D" w:rsidP="001D693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892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CRAQUEL</w:t>
            </w:r>
            <w:r>
              <w:rPr>
                <w:rFonts w:ascii="Arial" w:hAnsi="Arial" w:cs="Arial"/>
                <w:b/>
                <w:sz w:val="32"/>
                <w:szCs w:val="32"/>
              </w:rPr>
              <w:t>È</w:t>
            </w:r>
          </w:p>
        </w:tc>
      </w:tr>
    </w:tbl>
    <w:p w:rsidR="003B268D" w:rsidRPr="00D91FAD" w:rsidRDefault="003B268D" w:rsidP="003B268D">
      <w:pPr>
        <w:rPr>
          <w:rFonts w:ascii="Arial" w:hAnsi="Arial" w:cs="Arial"/>
        </w:rPr>
      </w:pPr>
    </w:p>
    <w:p w:rsidR="003B268D" w:rsidRDefault="003B268D" w:rsidP="003B26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Изстъргват се, изчеткват се и се отстраняват старите слоеве бои или не добре закрепени участъци от мазилката. Осигурява се здрава, суха и чиста повърхност. Отстраняват се предварително евентуални просмуквания на влага. Замазват се евентуалните пукнатини и цепнатини, заглажда се повърхността с </w:t>
      </w:r>
      <w:r>
        <w:rPr>
          <w:rFonts w:ascii="Arial" w:hAnsi="Arial" w:cs="Arial"/>
          <w:b/>
          <w:lang w:val="en-US"/>
        </w:rPr>
        <w:t>PLASTUC</w:t>
      </w:r>
      <w:r>
        <w:rPr>
          <w:rFonts w:ascii="Arial" w:hAnsi="Arial" w:cs="Arial"/>
          <w:b/>
        </w:rPr>
        <w:t xml:space="preserve"> А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или със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STUCCO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IN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POLVERE</w:t>
      </w:r>
      <w:r w:rsidRPr="007D18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MP</w:t>
      </w:r>
      <w:r>
        <w:rPr>
          <w:rFonts w:ascii="Arial" w:hAnsi="Arial" w:cs="Arial"/>
        </w:rPr>
        <w:t>.</w:t>
      </w:r>
    </w:p>
    <w:p w:rsidR="003B268D" w:rsidRPr="003B268D" w:rsidRDefault="003B268D" w:rsidP="003B268D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Полага се подложния слой оцветяване и се изчаква до пълното му изсъхване, след което се нанася една ръка от </w:t>
      </w:r>
      <w:r w:rsidRPr="00F27893">
        <w:rPr>
          <w:rFonts w:ascii="Arial" w:hAnsi="Arial" w:cs="Arial"/>
          <w:b/>
          <w:lang w:val="en-US"/>
        </w:rPr>
        <w:t>CRAQUEL</w:t>
      </w:r>
      <w:r w:rsidRPr="00F27893">
        <w:rPr>
          <w:rFonts w:ascii="Arial" w:hAnsi="Arial" w:cs="Arial"/>
          <w:b/>
        </w:rPr>
        <w:t>È</w:t>
      </w:r>
      <w:r>
        <w:rPr>
          <w:rFonts w:ascii="Arial" w:hAnsi="Arial" w:cs="Arial"/>
        </w:rPr>
        <w:t xml:space="preserve">, разреден на 10 % с вода, посредством валяк или четка, в зависимост от вида на напукването </w:t>
      </w:r>
      <w:r>
        <w:rPr>
          <w:rFonts w:ascii="Arial" w:hAnsi="Arial" w:cs="Arial"/>
        </w:rPr>
        <w:lastRenderedPageBreak/>
        <w:t xml:space="preserve">(набраздяването), което се желае да се постигне. След поне 12 часа от нанасянето на </w:t>
      </w:r>
      <w:r w:rsidRPr="00F27893">
        <w:rPr>
          <w:rFonts w:ascii="Arial" w:hAnsi="Arial" w:cs="Arial"/>
          <w:b/>
          <w:lang w:val="en-US"/>
        </w:rPr>
        <w:t>CRAQUEL</w:t>
      </w:r>
      <w:r w:rsidRPr="00F27893">
        <w:rPr>
          <w:rFonts w:ascii="Arial" w:hAnsi="Arial" w:cs="Arial"/>
          <w:b/>
        </w:rPr>
        <w:t>È</w:t>
      </w:r>
      <w:r>
        <w:rPr>
          <w:rFonts w:ascii="Arial" w:hAnsi="Arial" w:cs="Arial"/>
        </w:rPr>
        <w:t>, но от всяко положение, след пълното изсъхване на продукта, се нанася финалното оцветяващо покритие, което по време на изсъх</w:t>
      </w:r>
      <w:r>
        <w:rPr>
          <w:rFonts w:ascii="Arial" w:hAnsi="Arial" w:cs="Arial"/>
        </w:rPr>
        <w:t>ването си създава крайния ефект</w:t>
      </w:r>
    </w:p>
    <w:p w:rsidR="003B268D" w:rsidRDefault="003B268D" w:rsidP="003B268D">
      <w:pPr>
        <w:rPr>
          <w:rFonts w:ascii="Arial" w:hAnsi="Arial" w:cs="Arial"/>
          <w:sz w:val="22"/>
          <w:szCs w:val="22"/>
        </w:rPr>
      </w:pPr>
    </w:p>
    <w:p w:rsidR="003B268D" w:rsidRDefault="003B268D" w:rsidP="003B268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268D" w:rsidRDefault="003B268D" w:rsidP="003B268D">
      <w:pPr>
        <w:rPr>
          <w:rFonts w:ascii="Arial" w:hAnsi="Arial" w:cs="Arial"/>
          <w:sz w:val="22"/>
          <w:szCs w:val="22"/>
        </w:rPr>
      </w:pPr>
    </w:p>
    <w:p w:rsidR="003B268D" w:rsidRDefault="003B268D" w:rsidP="003B268D">
      <w:pPr>
        <w:rPr>
          <w:rFonts w:ascii="Arial" w:hAnsi="Arial" w:cs="Arial"/>
          <w:sz w:val="22"/>
          <w:szCs w:val="22"/>
        </w:rPr>
      </w:pPr>
    </w:p>
    <w:p w:rsidR="003B268D" w:rsidRPr="00D91FAD" w:rsidRDefault="003B268D" w:rsidP="003B268D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3B268D" w:rsidRDefault="003B268D" w:rsidP="003B268D"/>
    <w:p w:rsidR="00995E3D" w:rsidRPr="003B268D" w:rsidRDefault="00995E3D" w:rsidP="003B268D"/>
    <w:sectPr w:rsidR="00995E3D" w:rsidRPr="003B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2017-01-24T13:44:00Z</dcterms:created>
  <dcterms:modified xsi:type="dcterms:W3CDTF">2017-01-24T13:44:00Z</dcterms:modified>
</cp:coreProperties>
</file>