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E9" w:rsidRPr="001C5E10" w:rsidRDefault="00BC0AE9" w:rsidP="00BC0AE9">
      <w:pPr>
        <w:jc w:val="center"/>
        <w:rPr>
          <w:rFonts w:ascii="Arial" w:hAnsi="Arial" w:cs="Arial"/>
          <w:lang w:val="ru-RU"/>
        </w:rPr>
      </w:pPr>
      <w:r w:rsidRPr="00D91FAD">
        <w:rPr>
          <w:rFonts w:ascii="Arial" w:hAnsi="Arial" w:cs="Arial"/>
        </w:rPr>
        <w:t xml:space="preserve">ПРЕДПРИЯТИЕ ЗА ПРОИЗВОДСТВО НА БОИ </w:t>
      </w:r>
      <w:r>
        <w:rPr>
          <w:rFonts w:ascii="Arial" w:hAnsi="Arial" w:cs="Arial"/>
        </w:rPr>
        <w:t xml:space="preserve">И ДЕКОРАТИВНИ МАЗИЛКИ </w:t>
      </w:r>
      <w:r w:rsidRPr="00D91FAD">
        <w:rPr>
          <w:rFonts w:ascii="Arial" w:hAnsi="Arial" w:cs="Arial"/>
          <w:b/>
          <w:lang w:val="en-US"/>
        </w:rPr>
        <w:t>MP</w:t>
      </w:r>
    </w:p>
    <w:p w:rsidR="00BC0AE9" w:rsidRPr="00D91FAD" w:rsidRDefault="00BC0AE9" w:rsidP="00BC0AE9">
      <w:pPr>
        <w:rPr>
          <w:rFonts w:ascii="Arial" w:hAnsi="Arial" w:cs="Arial"/>
        </w:rPr>
      </w:pPr>
    </w:p>
    <w:p w:rsidR="00BC0AE9" w:rsidRPr="00D91FAD" w:rsidRDefault="00BC0AE9" w:rsidP="00BC0AE9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ДАТА НА АКТУАЛИЗИРАНЕ: </w:t>
      </w:r>
      <w:r w:rsidRPr="00BE3762">
        <w:rPr>
          <w:rFonts w:ascii="Arial" w:hAnsi="Arial" w:cs="Arial"/>
          <w:lang w:val="ru-RU"/>
        </w:rPr>
        <w:t>03.02.</w:t>
      </w:r>
      <w:r>
        <w:rPr>
          <w:rFonts w:ascii="Arial" w:hAnsi="Arial" w:cs="Arial"/>
          <w:lang w:val="en-US"/>
        </w:rPr>
        <w:t>2013</w:t>
      </w:r>
      <w:r w:rsidRPr="00D91FAD">
        <w:rPr>
          <w:rFonts w:ascii="Arial" w:hAnsi="Arial" w:cs="Arial"/>
        </w:rPr>
        <w:t xml:space="preserve"> Г.</w:t>
      </w:r>
    </w:p>
    <w:p w:rsidR="00BC0AE9" w:rsidRDefault="00BC0AE9" w:rsidP="00BC0AE9">
      <w:pPr>
        <w:rPr>
          <w:rFonts w:ascii="Arial" w:hAnsi="Arial" w:cs="Arial"/>
        </w:rPr>
      </w:pPr>
    </w:p>
    <w:p w:rsidR="00BC0AE9" w:rsidRDefault="00BC0AE9" w:rsidP="00BC0A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C0AE9" w:rsidRPr="003F7588" w:rsidTr="001D6937">
        <w:tc>
          <w:tcPr>
            <w:tcW w:w="9212" w:type="dxa"/>
            <w:shd w:val="clear" w:color="auto" w:fill="auto"/>
          </w:tcPr>
          <w:p w:rsidR="00BC0AE9" w:rsidRPr="003F7588" w:rsidRDefault="00BC0AE9" w:rsidP="001D6937">
            <w:pPr>
              <w:rPr>
                <w:rFonts w:ascii="Arial" w:hAnsi="Arial" w:cs="Arial"/>
              </w:rPr>
            </w:pPr>
            <w:r w:rsidRPr="003F7588">
              <w:rPr>
                <w:rFonts w:ascii="Arial" w:hAnsi="Arial" w:cs="Arial"/>
                <w:b/>
              </w:rPr>
              <w:t>ТЕХНИЧЕСКА КАРТА</w:t>
            </w:r>
            <w:r w:rsidRPr="00DB1333">
              <w:rPr>
                <w:rFonts w:ascii="Arial" w:hAnsi="Arial" w:cs="Arial"/>
                <w:b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lang w:val="en-US"/>
              </w:rPr>
              <w:t>UNIMETAL</w:t>
            </w:r>
            <w:r w:rsidRPr="003F7588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>УНИМЕТАЛ</w:t>
            </w:r>
          </w:p>
        </w:tc>
      </w:tr>
    </w:tbl>
    <w:p w:rsidR="00BC0AE9" w:rsidRDefault="00BC0AE9" w:rsidP="00BC0AE9">
      <w:pPr>
        <w:rPr>
          <w:rFonts w:ascii="Arial" w:hAnsi="Arial" w:cs="Arial"/>
        </w:rPr>
      </w:pPr>
    </w:p>
    <w:p w:rsidR="00BC0AE9" w:rsidRPr="00D91FAD" w:rsidRDefault="00BC0AE9" w:rsidP="00BC0AE9">
      <w:pPr>
        <w:rPr>
          <w:rFonts w:ascii="Arial" w:hAnsi="Arial" w:cs="Arial"/>
        </w:rPr>
      </w:pPr>
    </w:p>
    <w:p w:rsidR="00BC0AE9" w:rsidRDefault="00BC0AE9" w:rsidP="00BC0A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Универсален мат лак грунд - крайно покритие за метали, поцинковани ламарини и леки сплави.</w:t>
      </w:r>
    </w:p>
    <w:p w:rsidR="00BC0AE9" w:rsidRDefault="00BC0AE9" w:rsidP="00BC0AE9">
      <w:pPr>
        <w:rPr>
          <w:rFonts w:ascii="Arial" w:hAnsi="Arial" w:cs="Arial"/>
          <w:b/>
        </w:rPr>
      </w:pPr>
    </w:p>
    <w:p w:rsidR="00BC0AE9" w:rsidRPr="00D91FAD" w:rsidRDefault="00BC0AE9" w:rsidP="00BC0AE9">
      <w:pPr>
        <w:rPr>
          <w:rFonts w:ascii="Arial" w:hAnsi="Arial" w:cs="Arial"/>
        </w:rPr>
      </w:pPr>
    </w:p>
    <w:p w:rsidR="00BC0AE9" w:rsidRDefault="00BC0AE9" w:rsidP="00BC0AE9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BC0AE9" w:rsidRPr="00D91FAD" w:rsidRDefault="00BC0AE9" w:rsidP="00BC0AE9">
      <w:pPr>
        <w:rPr>
          <w:rFonts w:ascii="Arial" w:hAnsi="Arial" w:cs="Arial"/>
        </w:rPr>
      </w:pPr>
    </w:p>
    <w:p w:rsidR="00BC0AE9" w:rsidRPr="00B142BF" w:rsidRDefault="00BC0AE9" w:rsidP="00BC0AE9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US"/>
        </w:rPr>
        <w:t>UNIMETAL</w:t>
      </w:r>
      <w:r w:rsidRPr="001515E4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представлява </w:t>
      </w:r>
      <w:r>
        <w:rPr>
          <w:rFonts w:ascii="Arial" w:hAnsi="Arial" w:cs="Arial"/>
        </w:rPr>
        <w:t>лак, който се използва като грунд и финална ръка върху желязо и поцинкована ламарина за приложение на открито и закрито</w:t>
      </w:r>
      <w:r w:rsidRPr="008958F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върху изделия от типа на вертикални и хоризонтални улуци, водосточни тръби, перила и парапети и т.н.</w:t>
      </w:r>
      <w:proofErr w:type="gramEnd"/>
    </w:p>
    <w:p w:rsidR="00BC0AE9" w:rsidRDefault="00BC0AE9" w:rsidP="00BC0AE9">
      <w:pPr>
        <w:rPr>
          <w:rFonts w:ascii="Arial" w:hAnsi="Arial" w:cs="Arial"/>
        </w:rPr>
      </w:pPr>
    </w:p>
    <w:p w:rsidR="00BC0AE9" w:rsidRDefault="00BC0AE9" w:rsidP="00BC0AE9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US"/>
        </w:rPr>
        <w:t>UNIMETAL</w:t>
      </w:r>
      <w:r>
        <w:rPr>
          <w:rFonts w:ascii="Arial" w:hAnsi="Arial" w:cs="Arial"/>
        </w:rPr>
        <w:t xml:space="preserve"> притежава отлична адхезия към метал и добри антикорозионни качества разширяващи и покривни качества, лесно се нанася и поддържа отлична устойчивост на открито, както и промишлени условия и морски климат.</w:t>
      </w:r>
      <w:proofErr w:type="gramEnd"/>
    </w:p>
    <w:p w:rsidR="00BC0AE9" w:rsidRDefault="00BC0AE9" w:rsidP="00BC0AE9">
      <w:pPr>
        <w:rPr>
          <w:rFonts w:ascii="Arial" w:hAnsi="Arial" w:cs="Arial"/>
        </w:rPr>
      </w:pPr>
    </w:p>
    <w:p w:rsidR="00BC0AE9" w:rsidRPr="00D91FAD" w:rsidRDefault="00BC0AE9" w:rsidP="00BC0AE9">
      <w:pPr>
        <w:rPr>
          <w:rFonts w:ascii="Arial" w:hAnsi="Arial" w:cs="Arial"/>
        </w:rPr>
      </w:pPr>
    </w:p>
    <w:p w:rsidR="00BC0AE9" w:rsidRDefault="00BC0AE9" w:rsidP="00BC0AE9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BC0AE9" w:rsidRPr="00D91FAD" w:rsidRDefault="00BC0AE9" w:rsidP="00BC0AE9">
      <w:pPr>
        <w:rPr>
          <w:rFonts w:ascii="Arial" w:hAnsi="Arial" w:cs="Arial"/>
        </w:rPr>
      </w:pPr>
    </w:p>
    <w:p w:rsidR="00BC0AE9" w:rsidRDefault="00BC0AE9" w:rsidP="00BC0AE9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US"/>
        </w:rPr>
        <w:t>UNIMETAL</w:t>
      </w:r>
      <w:r>
        <w:rPr>
          <w:rFonts w:ascii="Arial" w:hAnsi="Arial" w:cs="Arial"/>
        </w:rPr>
        <w:t xml:space="preserve"> намира оптимално приложение, както за вътрешни,</w:t>
      </w:r>
      <w:r w:rsidRPr="00A31633">
        <w:rPr>
          <w:rFonts w:ascii="Arial" w:hAnsi="Arial" w:cs="Arial"/>
        </w:rPr>
        <w:t xml:space="preserve"> така и за външни повърхности</w:t>
      </w:r>
      <w:r>
        <w:rPr>
          <w:rFonts w:ascii="Arial" w:hAnsi="Arial" w:cs="Arial"/>
        </w:rPr>
        <w:t>, при финални обработващи операции върху носещи основи като желязо.</w:t>
      </w:r>
      <w:proofErr w:type="gramEnd"/>
    </w:p>
    <w:p w:rsidR="00BC0AE9" w:rsidRDefault="00BC0AE9" w:rsidP="00BC0AE9">
      <w:pPr>
        <w:rPr>
          <w:rFonts w:ascii="Arial" w:hAnsi="Arial" w:cs="Arial"/>
        </w:rPr>
      </w:pPr>
    </w:p>
    <w:p w:rsidR="00BC0AE9" w:rsidRPr="00D91FAD" w:rsidRDefault="00BC0AE9" w:rsidP="00BC0AE9">
      <w:pPr>
        <w:rPr>
          <w:rFonts w:ascii="Arial" w:hAnsi="Arial" w:cs="Arial"/>
        </w:rPr>
      </w:pPr>
    </w:p>
    <w:p w:rsidR="00BC0AE9" w:rsidRDefault="00BC0AE9" w:rsidP="00BC0A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НАЧИН НА </w:t>
      </w:r>
      <w:r w:rsidRPr="00D91FAD">
        <w:rPr>
          <w:rFonts w:ascii="Arial" w:hAnsi="Arial" w:cs="Arial"/>
        </w:rPr>
        <w:t>ПРИЛАГАНЕ:</w:t>
      </w:r>
    </w:p>
    <w:p w:rsidR="00BC0AE9" w:rsidRDefault="00BC0AE9" w:rsidP="00BC0AE9">
      <w:pPr>
        <w:rPr>
          <w:rFonts w:ascii="Arial" w:hAnsi="Arial" w:cs="Arial"/>
        </w:rPr>
      </w:pPr>
    </w:p>
    <w:p w:rsidR="00BC0AE9" w:rsidRDefault="00BC0AE9" w:rsidP="00BC0AE9">
      <w:pPr>
        <w:rPr>
          <w:rFonts w:ascii="Arial" w:hAnsi="Arial" w:cs="Arial"/>
        </w:rPr>
      </w:pPr>
      <w:r>
        <w:rPr>
          <w:rFonts w:ascii="Arial" w:hAnsi="Arial" w:cs="Arial"/>
        </w:rPr>
        <w:t>Нанасяне с четка -</w:t>
      </w:r>
      <w:r>
        <w:rPr>
          <w:rFonts w:ascii="Arial" w:hAnsi="Arial" w:cs="Arial"/>
        </w:rPr>
        <w:tab/>
        <w:t>да се разреди със синтетичен разредител 1 %.</w:t>
      </w:r>
    </w:p>
    <w:p w:rsidR="00BC0AE9" w:rsidRPr="00A64B36" w:rsidRDefault="00BC0AE9" w:rsidP="00BC0AE9">
      <w:pPr>
        <w:rPr>
          <w:rFonts w:ascii="Arial" w:hAnsi="Arial" w:cs="Arial"/>
        </w:rPr>
      </w:pPr>
      <w:r>
        <w:rPr>
          <w:rFonts w:ascii="Arial" w:hAnsi="Arial" w:cs="Arial"/>
        </w:rPr>
        <w:t>Нанасяне с пистолет - да се разреди със синтетичен разредител 4 %.</w:t>
      </w:r>
    </w:p>
    <w:p w:rsidR="00BC0AE9" w:rsidRPr="00A64B36" w:rsidRDefault="00BC0AE9" w:rsidP="00BC0AE9">
      <w:pPr>
        <w:rPr>
          <w:rFonts w:ascii="Arial" w:hAnsi="Arial" w:cs="Arial"/>
          <w:lang w:val="ru-RU"/>
        </w:rPr>
      </w:pPr>
      <w:r>
        <w:rPr>
          <w:rFonts w:ascii="Arial" w:hAnsi="Arial" w:cs="Arial"/>
        </w:rPr>
        <w:t>Нанасяне с аерограф - дюза 1,8 мм, налягане 3 – 4 атм.</w:t>
      </w:r>
    </w:p>
    <w:p w:rsidR="00BC0AE9" w:rsidRPr="00DD094B" w:rsidRDefault="00BC0AE9" w:rsidP="00BC0AE9">
      <w:pPr>
        <w:rPr>
          <w:rFonts w:ascii="Arial" w:hAnsi="Arial" w:cs="Arial"/>
        </w:rPr>
      </w:pPr>
      <w:r>
        <w:rPr>
          <w:rFonts w:ascii="Arial" w:hAnsi="Arial" w:cs="Arial"/>
        </w:rPr>
        <w:t>Безвъздушно боядисване - дюза 0,013 – 0,019 цола, налягане 120 – 160 кг/см</w:t>
      </w:r>
      <w:r w:rsidRPr="00D91FA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caps/>
          <w:vertAlign w:val="superscript"/>
        </w:rPr>
        <w:t xml:space="preserve"> </w:t>
      </w:r>
      <w:r>
        <w:rPr>
          <w:rFonts w:ascii="Arial" w:hAnsi="Arial" w:cs="Arial"/>
          <w:caps/>
        </w:rPr>
        <w:t xml:space="preserve">, </w:t>
      </w:r>
      <w:r>
        <w:rPr>
          <w:rFonts w:ascii="Arial" w:hAnsi="Arial" w:cs="Arial"/>
          <w:vertAlign w:val="superscript"/>
        </w:rPr>
        <w:t xml:space="preserve"> </w:t>
      </w:r>
    </w:p>
    <w:p w:rsidR="00BC0AE9" w:rsidRDefault="00BC0AE9" w:rsidP="00BC0AE9">
      <w:pPr>
        <w:rPr>
          <w:rFonts w:ascii="Arial" w:hAnsi="Arial" w:cs="Arial"/>
        </w:rPr>
      </w:pPr>
      <w:r>
        <w:rPr>
          <w:rFonts w:ascii="Arial" w:hAnsi="Arial" w:cs="Arial"/>
        </w:rPr>
        <w:t>степен на сгъстяване 30:1.</w:t>
      </w:r>
    </w:p>
    <w:p w:rsidR="00BC0AE9" w:rsidRDefault="00BC0AE9" w:rsidP="00BC0AE9">
      <w:pPr>
        <w:rPr>
          <w:rFonts w:ascii="Arial" w:hAnsi="Arial" w:cs="Arial"/>
        </w:rPr>
      </w:pPr>
    </w:p>
    <w:p w:rsidR="00BC0AE9" w:rsidRDefault="00BC0AE9" w:rsidP="00BC0AE9">
      <w:pPr>
        <w:rPr>
          <w:rFonts w:ascii="Arial" w:hAnsi="Arial" w:cs="Arial"/>
          <w:i/>
        </w:rPr>
      </w:pPr>
      <w:r w:rsidRPr="004746D5">
        <w:rPr>
          <w:rFonts w:ascii="Arial" w:hAnsi="Arial" w:cs="Arial"/>
          <w:b/>
          <w:i/>
        </w:rPr>
        <w:t xml:space="preserve">ВЪРХУ </w:t>
      </w:r>
      <w:r>
        <w:rPr>
          <w:rFonts w:ascii="Arial" w:hAnsi="Arial" w:cs="Arial"/>
          <w:b/>
          <w:i/>
        </w:rPr>
        <w:t>НЕОБРАБОТЕНА ЛАМАРИНА, ИДЕАЛНО ПОЧИСТЕНА, ОБЕЗМАСЛЕНА И БЕЗ РЪЖДА</w:t>
      </w:r>
      <w:r>
        <w:rPr>
          <w:rFonts w:ascii="Arial" w:hAnsi="Arial" w:cs="Arial"/>
          <w:i/>
        </w:rPr>
        <w:t>:</w:t>
      </w:r>
    </w:p>
    <w:p w:rsidR="00BC0AE9" w:rsidRPr="00C93846" w:rsidRDefault="00BC0AE9" w:rsidP="00BC0AE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Да се нанесе директно лака </w:t>
      </w:r>
      <w:r>
        <w:rPr>
          <w:rFonts w:ascii="Arial" w:hAnsi="Arial" w:cs="Arial"/>
          <w:b/>
          <w:lang w:val="en-US"/>
        </w:rPr>
        <w:t>UNIMETAL</w:t>
      </w:r>
      <w:r>
        <w:rPr>
          <w:rFonts w:ascii="Arial" w:hAnsi="Arial" w:cs="Arial"/>
          <w:b/>
        </w:rPr>
        <w:t>.</w:t>
      </w:r>
    </w:p>
    <w:p w:rsidR="00BC0AE9" w:rsidRDefault="00BC0AE9" w:rsidP="00BC0AE9">
      <w:pPr>
        <w:rPr>
          <w:rFonts w:ascii="Arial" w:hAnsi="Arial" w:cs="Arial"/>
        </w:rPr>
      </w:pPr>
    </w:p>
    <w:p w:rsidR="00BC0AE9" w:rsidRDefault="00BC0AE9" w:rsidP="00BC0AE9">
      <w:pPr>
        <w:rPr>
          <w:rFonts w:ascii="Arial" w:hAnsi="Arial" w:cs="Arial"/>
          <w:i/>
        </w:rPr>
      </w:pPr>
      <w:r w:rsidRPr="004746D5">
        <w:rPr>
          <w:rFonts w:ascii="Arial" w:hAnsi="Arial" w:cs="Arial"/>
          <w:b/>
          <w:i/>
        </w:rPr>
        <w:t xml:space="preserve">ВЪРХУ </w:t>
      </w:r>
      <w:r>
        <w:rPr>
          <w:rFonts w:ascii="Arial" w:hAnsi="Arial" w:cs="Arial"/>
          <w:b/>
          <w:i/>
        </w:rPr>
        <w:t>ПОЦИНКОВАНА ЛАМАРИНА, ПОДХОДЯЩО ПОДГОТВЕНА И ДЕКАПИРАНА</w:t>
      </w:r>
      <w:r>
        <w:rPr>
          <w:rFonts w:ascii="Arial" w:hAnsi="Arial" w:cs="Arial"/>
          <w:i/>
        </w:rPr>
        <w:t>:</w:t>
      </w:r>
    </w:p>
    <w:p w:rsidR="00BC0AE9" w:rsidRPr="00C93846" w:rsidRDefault="00BC0AE9" w:rsidP="00BC0AE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Да се нанесе директно лака </w:t>
      </w:r>
      <w:r>
        <w:rPr>
          <w:rFonts w:ascii="Arial" w:hAnsi="Arial" w:cs="Arial"/>
          <w:b/>
          <w:lang w:val="en-US"/>
        </w:rPr>
        <w:t>UNIMETAL</w:t>
      </w:r>
      <w:r>
        <w:rPr>
          <w:rFonts w:ascii="Arial" w:hAnsi="Arial" w:cs="Arial"/>
          <w:b/>
        </w:rPr>
        <w:t>.</w:t>
      </w:r>
    </w:p>
    <w:p w:rsidR="00BC0AE9" w:rsidRDefault="00BC0AE9" w:rsidP="00BC0AE9">
      <w:pPr>
        <w:rPr>
          <w:rFonts w:ascii="Arial" w:hAnsi="Arial" w:cs="Arial"/>
          <w:b/>
        </w:rPr>
      </w:pPr>
    </w:p>
    <w:p w:rsidR="00BC0AE9" w:rsidRDefault="00BC0AE9" w:rsidP="00BC0A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Продуктът </w:t>
      </w:r>
      <w:r>
        <w:rPr>
          <w:rFonts w:ascii="Arial" w:hAnsi="Arial" w:cs="Arial"/>
          <w:b/>
          <w:lang w:val="en-US"/>
        </w:rPr>
        <w:t>UNIMETAL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се нанася обикновено една ръка с равномерна дебелина, в случай, че е необходимо да се положи втора ръка, се препоръчва това да стане с </w:t>
      </w:r>
      <w:r>
        <w:rPr>
          <w:rFonts w:ascii="Arial" w:hAnsi="Arial" w:cs="Arial"/>
        </w:rPr>
        <w:lastRenderedPageBreak/>
        <w:t>помощта на пистолет или с четка, като се работи много бързо, без да се натиска с четката, за да се избегне отделяне на долния слой.</w:t>
      </w:r>
    </w:p>
    <w:p w:rsidR="00BC0AE9" w:rsidRDefault="00BC0AE9" w:rsidP="00BC0AE9">
      <w:pPr>
        <w:rPr>
          <w:rFonts w:ascii="Arial" w:hAnsi="Arial" w:cs="Arial"/>
        </w:rPr>
      </w:pPr>
    </w:p>
    <w:p w:rsidR="00BC0AE9" w:rsidRPr="000413B2" w:rsidRDefault="00BC0AE9" w:rsidP="00BC0AE9">
      <w:pPr>
        <w:rPr>
          <w:rFonts w:ascii="Arial" w:hAnsi="Arial" w:cs="Arial"/>
        </w:rPr>
      </w:pPr>
      <w:r w:rsidRPr="000413B2">
        <w:rPr>
          <w:rFonts w:ascii="Arial" w:hAnsi="Arial" w:cs="Arial"/>
        </w:rPr>
        <w:t>Продуктът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UNIMETAL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може да бъде покриван с лака </w:t>
      </w:r>
      <w:r w:rsidRPr="000413B2">
        <w:rPr>
          <w:rFonts w:ascii="Arial" w:hAnsi="Arial" w:cs="Arial"/>
          <w:b/>
          <w:lang w:val="it-IT"/>
        </w:rPr>
        <w:t>GABBIANO</w:t>
      </w:r>
      <w:r>
        <w:rPr>
          <w:rFonts w:ascii="Arial" w:hAnsi="Arial" w:cs="Arial"/>
        </w:rPr>
        <w:t xml:space="preserve"> или други </w:t>
      </w:r>
      <w:r w:rsidRPr="00FC1AFA">
        <w:rPr>
          <w:rFonts w:ascii="Arial" w:hAnsi="Arial" w:cs="Arial"/>
          <w:b/>
        </w:rPr>
        <w:t>бързосъхнещи</w:t>
      </w:r>
      <w:r>
        <w:rPr>
          <w:rFonts w:ascii="Arial" w:hAnsi="Arial" w:cs="Arial"/>
        </w:rPr>
        <w:t xml:space="preserve"> лакове </w:t>
      </w:r>
    </w:p>
    <w:p w:rsidR="00BC0AE9" w:rsidRPr="00E22EDF" w:rsidRDefault="00BC0AE9" w:rsidP="00BC0AE9">
      <w:pPr>
        <w:rPr>
          <w:rFonts w:ascii="Arial" w:hAnsi="Arial" w:cs="Arial"/>
        </w:rPr>
      </w:pPr>
    </w:p>
    <w:p w:rsidR="00BC0AE9" w:rsidRPr="000413B2" w:rsidRDefault="00BC0AE9" w:rsidP="00BC0AE9">
      <w:pPr>
        <w:rPr>
          <w:rFonts w:ascii="Arial" w:hAnsi="Arial" w:cs="Arial"/>
        </w:rPr>
      </w:pPr>
      <w:r w:rsidRPr="006B7F27">
        <w:rPr>
          <w:rFonts w:ascii="Arial" w:hAnsi="Arial" w:cs="Arial"/>
          <w:i/>
        </w:rPr>
        <w:t xml:space="preserve"> </w:t>
      </w: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BC0AE9" w:rsidRPr="00D91FAD" w:rsidRDefault="00BC0AE9" w:rsidP="00BC0AE9">
      <w:pPr>
        <w:rPr>
          <w:rFonts w:ascii="Arial" w:hAnsi="Arial" w:cs="Arial"/>
          <w:b/>
        </w:rPr>
      </w:pPr>
    </w:p>
    <w:p w:rsidR="00BC0AE9" w:rsidRDefault="00BC0AE9" w:rsidP="00BC0AE9">
      <w:pPr>
        <w:rPr>
          <w:rFonts w:ascii="Arial" w:hAnsi="Arial" w:cs="Arial"/>
        </w:rPr>
      </w:pPr>
      <w:r>
        <w:rPr>
          <w:rFonts w:ascii="Arial" w:hAnsi="Arial" w:cs="Arial"/>
          <w:lang w:val="it-IT"/>
        </w:rPr>
        <w:t>i</w:t>
      </w:r>
      <w:r w:rsidRPr="002E5FF8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en-US"/>
        </w:rPr>
        <w:t>s</w:t>
      </w:r>
      <w:r w:rsidRPr="00D91FA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еднокомпонентни бои и лакове с високи експлоатационни качества;</w:t>
      </w:r>
    </w:p>
    <w:p w:rsidR="00BC0AE9" w:rsidRPr="00D91FAD" w:rsidRDefault="00BC0AE9" w:rsidP="00BC0AE9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BC0AE9" w:rsidRPr="00D91FAD" w:rsidRDefault="00BC0AE9" w:rsidP="00BC0AE9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</w:t>
      </w:r>
      <w:r>
        <w:rPr>
          <w:rFonts w:ascii="Arial" w:hAnsi="Arial" w:cs="Arial"/>
        </w:rPr>
        <w:t>5</w:t>
      </w:r>
      <w:r w:rsidRPr="00D91FAD">
        <w:rPr>
          <w:rFonts w:ascii="Arial" w:hAnsi="Arial" w:cs="Arial"/>
        </w:rPr>
        <w:t xml:space="preserve">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BC0AE9" w:rsidRPr="00D91FAD" w:rsidRDefault="00BC0AE9" w:rsidP="00BC0AE9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</w:p>
    <w:p w:rsidR="00BC0AE9" w:rsidRPr="00D91FAD" w:rsidRDefault="00BC0AE9" w:rsidP="00BC0AE9">
      <w:pPr>
        <w:rPr>
          <w:rFonts w:ascii="Arial" w:hAnsi="Arial" w:cs="Arial"/>
        </w:rPr>
      </w:pPr>
      <w:r>
        <w:rPr>
          <w:rFonts w:ascii="Arial" w:hAnsi="Arial" w:cs="Arial"/>
        </w:rPr>
        <w:t>&lt; 500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BC0AE9" w:rsidRDefault="00BC0AE9" w:rsidP="00BC0AE9">
      <w:pPr>
        <w:rPr>
          <w:rFonts w:ascii="Arial" w:hAnsi="Arial" w:cs="Arial"/>
        </w:rPr>
      </w:pPr>
    </w:p>
    <w:p w:rsidR="00BC0AE9" w:rsidRPr="00D91FAD" w:rsidRDefault="00BC0AE9" w:rsidP="00BC0AE9">
      <w:pPr>
        <w:rPr>
          <w:rFonts w:ascii="Arial" w:hAnsi="Arial" w:cs="Arial"/>
        </w:rPr>
      </w:pPr>
    </w:p>
    <w:p w:rsidR="00BC0AE9" w:rsidRDefault="00BC0AE9" w:rsidP="00BC0AE9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BC0AE9" w:rsidRPr="00D91FAD" w:rsidRDefault="00BC0AE9" w:rsidP="00BC0AE9">
      <w:pPr>
        <w:rPr>
          <w:rFonts w:ascii="Arial" w:hAnsi="Arial" w:cs="Arial"/>
        </w:rPr>
      </w:pPr>
    </w:p>
    <w:p w:rsidR="00BC0AE9" w:rsidRDefault="00BC0AE9" w:rsidP="00BC0AE9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Да се разбърка старателно продукта, преди употреба.</w:t>
      </w:r>
    </w:p>
    <w:p w:rsidR="00BC0AE9" w:rsidRPr="00D91FAD" w:rsidRDefault="00BC0AE9" w:rsidP="00BC0AE9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носеща основа</w:t>
      </w:r>
      <w:r>
        <w:rPr>
          <w:rFonts w:ascii="Arial" w:hAnsi="Arial" w:cs="Arial"/>
          <w:b/>
          <w:u w:val="single"/>
        </w:rPr>
        <w:t>,</w:t>
      </w:r>
      <w:r w:rsidRPr="00D91FA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здраво закрепена</w:t>
      </w:r>
      <w:r w:rsidRPr="00D91FAD">
        <w:rPr>
          <w:rFonts w:ascii="Arial" w:hAnsi="Arial" w:cs="Arial"/>
          <w:b/>
          <w:u w:val="single"/>
        </w:rPr>
        <w:t xml:space="preserve"> към долния слой, отсъствието на замърсявания, омаслявания, мухъл, плесен, гъбички, бактерии, соли и всичко друго, което би могло да </w:t>
      </w:r>
      <w:r>
        <w:rPr>
          <w:rFonts w:ascii="Arial" w:hAnsi="Arial" w:cs="Arial"/>
          <w:b/>
          <w:u w:val="single"/>
        </w:rPr>
        <w:t>възпрепятства</w:t>
      </w:r>
      <w:r w:rsidRPr="00D91FAD">
        <w:rPr>
          <w:rFonts w:ascii="Arial" w:hAnsi="Arial" w:cs="Arial"/>
          <w:b/>
          <w:u w:val="single"/>
        </w:rPr>
        <w:t xml:space="preserve">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BC0AE9" w:rsidRPr="00D91FAD" w:rsidRDefault="00BC0AE9" w:rsidP="00BC0AE9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BC0AE9" w:rsidRPr="00D91FAD" w:rsidRDefault="00BC0AE9" w:rsidP="00BC0AE9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BC0AE9" w:rsidRPr="00D91FAD" w:rsidRDefault="00BC0AE9" w:rsidP="00BC0AE9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BC0AE9" w:rsidRPr="00D91FAD" w:rsidRDefault="00BC0AE9" w:rsidP="00BC0AE9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BC0AE9" w:rsidRPr="00D91FAD" w:rsidRDefault="00BC0AE9" w:rsidP="00BC0AE9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осигури достатъчно количество от една</w:t>
      </w:r>
      <w:r>
        <w:rPr>
          <w:rFonts w:ascii="Arial" w:hAnsi="Arial" w:cs="Arial"/>
          <w:b/>
          <w:u w:val="single"/>
        </w:rPr>
        <w:t>-</w:t>
      </w:r>
      <w:r w:rsidRPr="00D91FAD">
        <w:rPr>
          <w:rFonts w:ascii="Arial" w:hAnsi="Arial" w:cs="Arial"/>
          <w:b/>
          <w:u w:val="single"/>
        </w:rPr>
        <w:t xml:space="preserve">единствена партида за работата или </w:t>
      </w:r>
      <w:r>
        <w:rPr>
          <w:rFonts w:ascii="Arial" w:hAnsi="Arial" w:cs="Arial"/>
          <w:b/>
          <w:u w:val="single"/>
        </w:rPr>
        <w:t xml:space="preserve">най-малко да се окомплектоват необходимите работни количества, при което да не се допусне </w:t>
      </w:r>
      <w:r w:rsidRPr="00D91FAD">
        <w:rPr>
          <w:rFonts w:ascii="Arial" w:hAnsi="Arial" w:cs="Arial"/>
          <w:b/>
          <w:u w:val="single"/>
        </w:rPr>
        <w:t>очевидна разлика в тоналността.</w:t>
      </w:r>
    </w:p>
    <w:p w:rsidR="00BC0AE9" w:rsidRDefault="00BC0AE9" w:rsidP="00BC0AE9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 xml:space="preserve">Да се измият с </w:t>
      </w:r>
      <w:r>
        <w:rPr>
          <w:rFonts w:ascii="Arial" w:hAnsi="Arial" w:cs="Arial"/>
          <w:b/>
          <w:u w:val="single"/>
        </w:rPr>
        <w:t>минерален терпентин</w:t>
      </w:r>
      <w:r w:rsidRPr="00D91FAD">
        <w:rPr>
          <w:rFonts w:ascii="Arial" w:hAnsi="Arial" w:cs="Arial"/>
          <w:b/>
          <w:u w:val="single"/>
        </w:rPr>
        <w:t xml:space="preserve"> инструментите, веднага след употребата им.</w:t>
      </w:r>
    </w:p>
    <w:p w:rsidR="00BC0AE9" w:rsidRPr="00D91FAD" w:rsidRDefault="00BC0AE9" w:rsidP="00BC0AE9">
      <w:pPr>
        <w:rPr>
          <w:rFonts w:ascii="Arial" w:hAnsi="Arial" w:cs="Arial"/>
          <w:b/>
          <w:u w:val="single"/>
        </w:rPr>
      </w:pPr>
    </w:p>
    <w:p w:rsidR="00BC0AE9" w:rsidRDefault="00BC0AE9" w:rsidP="00BC0AE9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BC0AE9" w:rsidRDefault="00BC0AE9" w:rsidP="00BC0AE9">
      <w:pPr>
        <w:ind w:left="4320" w:hanging="4320"/>
        <w:rPr>
          <w:rFonts w:ascii="Arial" w:hAnsi="Arial" w:cs="Arial"/>
          <w:b/>
        </w:rPr>
      </w:pPr>
    </w:p>
    <w:p w:rsidR="00BC0AE9" w:rsidRPr="00934C4E" w:rsidRDefault="00BC0AE9" w:rsidP="00BC0AE9">
      <w:pPr>
        <w:ind w:left="4320" w:hanging="4320"/>
        <w:rPr>
          <w:rFonts w:ascii="Arial" w:hAnsi="Arial" w:cs="Arial"/>
          <w:lang w:val="ru-RU"/>
        </w:rPr>
      </w:pPr>
      <w:r w:rsidRPr="00934C4E">
        <w:rPr>
          <w:rFonts w:ascii="Arial" w:hAnsi="Arial" w:cs="Arial"/>
          <w:b/>
          <w:caps/>
        </w:rPr>
        <w:t xml:space="preserve">вискозитет чаша Форд </w:t>
      </w:r>
      <w:r>
        <w:rPr>
          <w:rFonts w:ascii="Arial" w:hAnsi="Arial" w:cs="Arial"/>
          <w:b/>
          <w:caps/>
        </w:rPr>
        <w:t>8: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lang w:val="en-US"/>
        </w:rPr>
        <w:t>sec</w:t>
      </w:r>
      <w:r w:rsidRPr="00934C4E">
        <w:rPr>
          <w:rFonts w:ascii="Arial" w:hAnsi="Arial" w:cs="Arial"/>
          <w:lang w:val="ru-RU"/>
        </w:rPr>
        <w:tab/>
      </w:r>
      <w:r w:rsidRPr="00934C4E">
        <w:rPr>
          <w:rFonts w:ascii="Arial" w:hAnsi="Arial" w:cs="Arial"/>
          <w:lang w:val="ru-RU"/>
        </w:rPr>
        <w:tab/>
        <w:t>1</w:t>
      </w:r>
      <w:r>
        <w:rPr>
          <w:rFonts w:ascii="Arial" w:hAnsi="Arial" w:cs="Arial"/>
          <w:lang w:val="ru-RU"/>
        </w:rPr>
        <w:t>4</w:t>
      </w:r>
      <w:r w:rsidRPr="00934C4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±</w:t>
      </w:r>
      <w:r w:rsidRPr="00934C4E">
        <w:rPr>
          <w:rFonts w:ascii="Arial" w:hAnsi="Arial" w:cs="Arial"/>
          <w:lang w:val="ru-RU"/>
        </w:rPr>
        <w:t xml:space="preserve"> 2</w:t>
      </w:r>
    </w:p>
    <w:p w:rsidR="00BC0AE9" w:rsidRPr="00ED1BA4" w:rsidRDefault="00BC0AE9" w:rsidP="00BC0AE9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СПЕЦИФИЧНО ТЕГЛО: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en-US"/>
        </w:rPr>
        <w:t>kg</w:t>
      </w:r>
      <w:r w:rsidRPr="00ED1BA4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  <w:lang w:val="ru-RU"/>
        </w:rPr>
        <w:t>18</w:t>
      </w:r>
      <w:r>
        <w:rPr>
          <w:rFonts w:ascii="Arial" w:hAnsi="Arial" w:cs="Arial"/>
        </w:rPr>
        <w:t xml:space="preserve"> ± 0.0</w:t>
      </w:r>
      <w:r>
        <w:rPr>
          <w:rFonts w:ascii="Arial" w:hAnsi="Arial" w:cs="Arial"/>
          <w:lang w:val="ru-RU"/>
        </w:rPr>
        <w:t>5</w:t>
      </w:r>
    </w:p>
    <w:p w:rsidR="00BC0AE9" w:rsidRPr="00FC1AFA" w:rsidRDefault="00BC0AE9" w:rsidP="00BC0AE9">
      <w:pPr>
        <w:ind w:left="4320" w:hanging="4320"/>
        <w:rPr>
          <w:rFonts w:ascii="Arial" w:hAnsi="Arial" w:cs="Arial"/>
          <w:lang w:val="ru-RU"/>
        </w:rPr>
      </w:pPr>
      <w:r>
        <w:rPr>
          <w:rFonts w:ascii="Arial" w:hAnsi="Arial" w:cs="Arial"/>
          <w:b/>
        </w:rPr>
        <w:t>СУХ ОСТАТЪК:</w:t>
      </w:r>
      <w:r>
        <w:rPr>
          <w:rFonts w:ascii="Arial" w:hAnsi="Arial" w:cs="Arial"/>
        </w:rPr>
        <w:tab/>
      </w:r>
      <w:r w:rsidRPr="00934C4E">
        <w:rPr>
          <w:rFonts w:ascii="Arial" w:hAnsi="Arial" w:cs="Arial"/>
          <w:lang w:val="ru-RU"/>
        </w:rPr>
        <w:t>%</w:t>
      </w:r>
      <w:r w:rsidRPr="00934C4E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>6</w:t>
      </w:r>
      <w:r w:rsidRPr="00FC1AFA">
        <w:rPr>
          <w:rFonts w:ascii="Arial" w:hAnsi="Arial" w:cs="Arial"/>
          <w:lang w:val="ru-RU"/>
        </w:rPr>
        <w:t xml:space="preserve">0 </w:t>
      </w:r>
      <w:r>
        <w:rPr>
          <w:rFonts w:ascii="Arial" w:hAnsi="Arial" w:cs="Arial"/>
        </w:rPr>
        <w:t>±</w:t>
      </w:r>
      <w:r w:rsidRPr="00FC1AFA">
        <w:rPr>
          <w:rFonts w:ascii="Arial" w:hAnsi="Arial" w:cs="Arial"/>
          <w:lang w:val="ru-RU"/>
        </w:rPr>
        <w:t xml:space="preserve"> 2</w:t>
      </w:r>
    </w:p>
    <w:p w:rsidR="00BC0AE9" w:rsidRPr="00F2093D" w:rsidRDefault="00BC0AE9" w:rsidP="00BC0AE9">
      <w:pPr>
        <w:ind w:left="4320" w:hanging="4320"/>
        <w:rPr>
          <w:rFonts w:ascii="Arial" w:hAnsi="Arial" w:cs="Arial"/>
          <w:lang w:val="ru-RU"/>
        </w:rPr>
      </w:pPr>
      <w:r>
        <w:rPr>
          <w:rFonts w:ascii="Arial" w:hAnsi="Arial" w:cs="Arial"/>
          <w:b/>
        </w:rPr>
        <w:t>ОПТИМАЛНА ДЕБЕЛИНА: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en-US"/>
        </w:rPr>
        <w:t>micron</w:t>
      </w:r>
      <w:r w:rsidRPr="00F2093D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5</w:t>
      </w:r>
      <w:r w:rsidRPr="00F2093D">
        <w:rPr>
          <w:rFonts w:ascii="Arial" w:hAnsi="Arial" w:cs="Arial"/>
          <w:lang w:val="ru-RU"/>
        </w:rPr>
        <w:t xml:space="preserve">0 </w:t>
      </w:r>
      <w:r>
        <w:rPr>
          <w:rFonts w:ascii="Arial" w:hAnsi="Arial" w:cs="Arial"/>
        </w:rPr>
        <w:t>±</w:t>
      </w:r>
      <w:r w:rsidRPr="00F2093D">
        <w:rPr>
          <w:rFonts w:ascii="Arial" w:hAnsi="Arial" w:cs="Arial"/>
          <w:lang w:val="ru-RU"/>
        </w:rPr>
        <w:t xml:space="preserve"> 5</w:t>
      </w:r>
    </w:p>
    <w:p w:rsidR="00BC0AE9" w:rsidRPr="00A77256" w:rsidRDefault="00BC0AE9" w:rsidP="00BC0AE9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>
        <w:rPr>
          <w:rFonts w:ascii="Arial" w:hAnsi="Arial" w:cs="Arial"/>
          <w:b/>
        </w:rPr>
        <w:t xml:space="preserve"> (ТЕОРЕТИЧНА):</w:t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 w:rsidRPr="00F2093D">
        <w:rPr>
          <w:rFonts w:ascii="Arial" w:hAnsi="Arial" w:cs="Arial"/>
          <w:vertAlign w:val="superscript"/>
          <w:lang w:val="ru-RU"/>
        </w:rPr>
        <w:t xml:space="preserve"> </w:t>
      </w:r>
      <w:r w:rsidRPr="00F2093D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en-US"/>
        </w:rPr>
        <w:t>l</w:t>
      </w:r>
      <w:r w:rsidRPr="00F2093D">
        <w:rPr>
          <w:rFonts w:ascii="Arial" w:hAnsi="Arial" w:cs="Arial"/>
          <w:lang w:val="ru-RU"/>
        </w:rPr>
        <w:t xml:space="preserve"> </w:t>
      </w:r>
      <w:r w:rsidRPr="00F2093D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Pr="00F2093D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>1</w:t>
      </w:r>
      <w:r w:rsidRPr="00F2093D">
        <w:rPr>
          <w:rFonts w:ascii="Arial" w:hAnsi="Arial" w:cs="Arial"/>
          <w:lang w:val="ru-RU"/>
        </w:rPr>
        <w:t xml:space="preserve"> – 12 </w:t>
      </w:r>
      <w:r>
        <w:rPr>
          <w:rFonts w:ascii="Arial" w:hAnsi="Arial" w:cs="Arial"/>
        </w:rPr>
        <w:t>(за горепосочената дебелина)</w:t>
      </w:r>
    </w:p>
    <w:p w:rsidR="00BC0AE9" w:rsidRDefault="00BC0AE9" w:rsidP="00BC0AE9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ВИД НА ПОКРИТИЕТО: </w:t>
      </w:r>
      <w:r>
        <w:rPr>
          <w:rFonts w:ascii="Arial" w:hAnsi="Arial" w:cs="Arial"/>
          <w:b/>
        </w:rPr>
        <w:tab/>
      </w:r>
      <w:r w:rsidRPr="00F2093D">
        <w:rPr>
          <w:rFonts w:ascii="Arial" w:hAnsi="Arial" w:cs="Arial"/>
          <w:lang w:val="it-IT"/>
        </w:rPr>
        <w:t>gloss</w:t>
      </w:r>
      <w:r w:rsidRPr="00F2093D">
        <w:rPr>
          <w:rFonts w:ascii="Arial" w:hAnsi="Arial" w:cs="Arial"/>
          <w:lang w:val="ru-RU"/>
        </w:rPr>
        <w:tab/>
      </w:r>
      <w:r w:rsidRPr="00F2093D"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lang w:val="ru-RU"/>
        </w:rPr>
        <w:t>15</w:t>
      </w:r>
      <w:r w:rsidRPr="00F2093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± </w:t>
      </w:r>
      <w:r w:rsidRPr="00F2093D">
        <w:rPr>
          <w:rFonts w:ascii="Arial" w:hAnsi="Arial" w:cs="Arial"/>
          <w:lang w:val="ru-RU"/>
        </w:rPr>
        <w:t>5</w:t>
      </w:r>
      <w:r w:rsidRPr="00F2093D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</w:rPr>
        <w:t>(в зависимост от баграта)</w:t>
      </w:r>
    </w:p>
    <w:p w:rsidR="00BC0AE9" w:rsidRPr="004135DF" w:rsidRDefault="00BC0AE9" w:rsidP="00BC0AE9">
      <w:pPr>
        <w:ind w:left="4320" w:hanging="4320"/>
        <w:rPr>
          <w:rFonts w:ascii="Arial" w:hAnsi="Arial" w:cs="Arial"/>
          <w:lang w:val="ru-RU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135DF">
        <w:rPr>
          <w:rFonts w:ascii="Arial" w:hAnsi="Arial" w:cs="Arial"/>
        </w:rPr>
        <w:t>25 –</w:t>
      </w:r>
      <w:r w:rsidRPr="004135DF">
        <w:rPr>
          <w:rFonts w:ascii="Arial" w:hAnsi="Arial" w:cs="Arial"/>
          <w:lang w:val="ru-RU"/>
        </w:rPr>
        <w:t xml:space="preserve"> 30 (коприна)</w:t>
      </w:r>
    </w:p>
    <w:p w:rsidR="00BC0AE9" w:rsidRPr="004135DF" w:rsidRDefault="00BC0AE9" w:rsidP="00BC0AE9">
      <w:pPr>
        <w:ind w:left="4320" w:hanging="43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4135DF">
        <w:rPr>
          <w:rFonts w:ascii="Arial" w:hAnsi="Arial" w:cs="Arial"/>
          <w:lang w:val="ru-RU"/>
        </w:rPr>
        <w:tab/>
      </w:r>
      <w:r w:rsidRPr="004135DF">
        <w:rPr>
          <w:rFonts w:ascii="Arial" w:hAnsi="Arial" w:cs="Arial"/>
          <w:lang w:val="ru-RU"/>
        </w:rPr>
        <w:tab/>
        <w:t>03 – 08 (мат)</w:t>
      </w:r>
      <w:r w:rsidRPr="004135DF">
        <w:rPr>
          <w:rFonts w:ascii="Arial" w:hAnsi="Arial" w:cs="Arial"/>
          <w:lang w:val="ru-RU"/>
        </w:rPr>
        <w:tab/>
      </w:r>
    </w:p>
    <w:p w:rsidR="00BC0AE9" w:rsidRPr="00D91FAD" w:rsidRDefault="00BC0AE9" w:rsidP="00BC0AE9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РАЗРЕДИТЕЛ: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синтетичен разредител</w:t>
      </w:r>
    </w:p>
    <w:p w:rsidR="00BC0AE9" w:rsidRPr="0048167E" w:rsidRDefault="00BC0AE9" w:rsidP="00BC0AE9">
      <w:pPr>
        <w:ind w:left="4320" w:hanging="4320"/>
        <w:rPr>
          <w:rFonts w:ascii="Arial" w:hAnsi="Arial" w:cs="Arial"/>
          <w:lang w:val="ru-RU"/>
        </w:rPr>
      </w:pPr>
    </w:p>
    <w:p w:rsidR="00BC0AE9" w:rsidRPr="0048167E" w:rsidRDefault="00BC0AE9" w:rsidP="00BC0AE9">
      <w:pPr>
        <w:ind w:left="4320" w:hanging="4320"/>
        <w:rPr>
          <w:rFonts w:ascii="Arial" w:hAnsi="Arial" w:cs="Arial"/>
          <w:lang w:val="ru-RU"/>
        </w:rPr>
      </w:pPr>
    </w:p>
    <w:p w:rsidR="00BC0AE9" w:rsidRDefault="00BC0AE9" w:rsidP="00BC0AE9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ИЗСЪХВАНЕ</w:t>
      </w:r>
      <w:r w:rsidRPr="001515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 СТЕПЕН</w:t>
      </w:r>
    </w:p>
    <w:p w:rsidR="00BC0AE9" w:rsidRPr="004135DF" w:rsidRDefault="00BC0AE9" w:rsidP="00BC0AE9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ДА НЕ ПОЛЕПВА ПРАХ: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минути</w:t>
      </w:r>
      <w:r w:rsidRPr="004135DF">
        <w:rPr>
          <w:rFonts w:ascii="Arial" w:hAnsi="Arial" w:cs="Arial"/>
        </w:rPr>
        <w:tab/>
      </w:r>
      <w:r>
        <w:rPr>
          <w:rFonts w:ascii="Arial" w:hAnsi="Arial" w:cs="Arial"/>
        </w:rPr>
        <w:t>30</w:t>
      </w:r>
    </w:p>
    <w:p w:rsidR="00BC0AE9" w:rsidRDefault="00BC0AE9" w:rsidP="00BC0AE9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ИЗСЪХВАНЕ НА ПИПАНЕ: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часа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BC0AE9" w:rsidRPr="00D4696B" w:rsidRDefault="00BC0AE9" w:rsidP="00BC0AE9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ИЗСЪХВАНЕ В ДЪЛБОЧИНА: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часа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</w:t>
      </w:r>
    </w:p>
    <w:p w:rsidR="00BC0AE9" w:rsidRDefault="00BC0AE9" w:rsidP="00BC0AE9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ВЪЗМОЖНОСТ ЗА ПОЛАГАНЕ НА </w:t>
      </w:r>
    </w:p>
    <w:p w:rsidR="00BC0AE9" w:rsidRDefault="00BC0AE9" w:rsidP="00BC0AE9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НОВ СЛОЙ: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часа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след 24 </w:t>
      </w:r>
    </w:p>
    <w:p w:rsidR="00BC0AE9" w:rsidRPr="00934C4E" w:rsidRDefault="00BC0AE9" w:rsidP="00BC0AE9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l</w:t>
      </w:r>
      <w:r w:rsidRPr="00934C4E">
        <w:rPr>
          <w:rFonts w:ascii="Arial" w:hAnsi="Arial" w:cs="Arial"/>
          <w:lang w:val="ru-RU"/>
        </w:rPr>
        <w:tab/>
      </w:r>
      <w:r w:rsidRPr="00934C4E"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>2,5 и 0,750</w:t>
      </w:r>
    </w:p>
    <w:p w:rsidR="00BC0AE9" w:rsidRPr="00154B75" w:rsidRDefault="00BC0AE9" w:rsidP="00BC0AE9">
      <w:pPr>
        <w:ind w:left="4320" w:hanging="4305"/>
        <w:jc w:val="both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ЦВЕТОВЕ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Бяло, оксидно червено, черно, тъмно кафяво, червеникаво-оранжево (метал мед).</w:t>
      </w:r>
    </w:p>
    <w:p w:rsidR="00BC0AE9" w:rsidRDefault="00BC0AE9" w:rsidP="00BC0AE9">
      <w:pPr>
        <w:rPr>
          <w:rFonts w:ascii="Arial" w:hAnsi="Arial" w:cs="Arial"/>
          <w:b/>
        </w:rPr>
      </w:pPr>
    </w:p>
    <w:p w:rsidR="00BC0AE9" w:rsidRDefault="00BC0AE9" w:rsidP="00BC0AE9">
      <w:pPr>
        <w:rPr>
          <w:rFonts w:ascii="Arial" w:hAnsi="Arial" w:cs="Arial"/>
          <w:b/>
        </w:rPr>
      </w:pPr>
    </w:p>
    <w:p w:rsidR="00BC0AE9" w:rsidRPr="00D91FAD" w:rsidRDefault="00BC0AE9" w:rsidP="00BC0AE9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BC0AE9" w:rsidRDefault="00BC0AE9" w:rsidP="00BC0A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C0AE9" w:rsidRPr="00D91FAD" w:rsidTr="001D6937">
        <w:tc>
          <w:tcPr>
            <w:tcW w:w="9212" w:type="dxa"/>
          </w:tcPr>
          <w:p w:rsidR="00BC0AE9" w:rsidRPr="00D91FAD" w:rsidRDefault="00BC0AE9" w:rsidP="001D6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>
              <w:rPr>
                <w:rFonts w:ascii="Arial" w:hAnsi="Arial" w:cs="Arial"/>
                <w:b/>
                <w:lang w:val="en-US"/>
              </w:rPr>
              <w:t>UNIMETAL</w:t>
            </w:r>
          </w:p>
        </w:tc>
      </w:tr>
    </w:tbl>
    <w:p w:rsidR="00BC0AE9" w:rsidRPr="00D91FAD" w:rsidRDefault="00BC0AE9" w:rsidP="00BC0AE9">
      <w:pPr>
        <w:rPr>
          <w:rFonts w:ascii="Arial" w:hAnsi="Arial" w:cs="Arial"/>
        </w:rPr>
      </w:pPr>
    </w:p>
    <w:p w:rsidR="00BC0AE9" w:rsidRDefault="00BC0AE9" w:rsidP="00BC0AE9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Полагане на </w:t>
      </w:r>
      <w:r>
        <w:rPr>
          <w:rFonts w:ascii="Arial" w:hAnsi="Arial" w:cs="Arial"/>
          <w:b/>
          <w:lang w:val="en-US"/>
        </w:rPr>
        <w:t>UNIMETAL</w:t>
      </w:r>
      <w:r w:rsidRPr="00F53EE7">
        <w:rPr>
          <w:rFonts w:ascii="Arial" w:hAnsi="Arial" w:cs="Arial"/>
          <w:b/>
        </w:rPr>
        <w:t xml:space="preserve">, </w:t>
      </w:r>
      <w:r w:rsidRPr="00430738">
        <w:rPr>
          <w:rFonts w:ascii="Arial" w:hAnsi="Arial" w:cs="Arial"/>
        </w:rPr>
        <w:t>универсален</w:t>
      </w:r>
      <w:r>
        <w:rPr>
          <w:rFonts w:ascii="Arial" w:hAnsi="Arial" w:cs="Arial"/>
          <w:b/>
        </w:rPr>
        <w:t xml:space="preserve"> </w:t>
      </w:r>
      <w:r w:rsidRPr="00E9331D">
        <w:rPr>
          <w:rFonts w:ascii="Arial" w:hAnsi="Arial" w:cs="Arial"/>
        </w:rPr>
        <w:t>мат лак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използващ се като грунд и финална ръка върху желязо, поцинкована ламарина и леки сплави, нанася се една ръка с постоянна дебелина, директно върху необработена ламарина, идеално почистена и декапирана.</w:t>
      </w:r>
    </w:p>
    <w:p w:rsidR="00BC0AE9" w:rsidRPr="00E95D28" w:rsidRDefault="00BC0AE9" w:rsidP="00BC0AE9">
      <w:pPr>
        <w:rPr>
          <w:rFonts w:ascii="Arial" w:hAnsi="Arial" w:cs="Arial"/>
          <w:sz w:val="22"/>
          <w:szCs w:val="22"/>
        </w:rPr>
      </w:pPr>
    </w:p>
    <w:p w:rsidR="00BC0AE9" w:rsidRPr="007E68AD" w:rsidRDefault="00BC0AE9" w:rsidP="00BC0AE9">
      <w:pPr>
        <w:jc w:val="center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ПРЕДПРИЯТИЕ ЗА ПРОИЗВОДСТВО НА БОИ </w:t>
      </w:r>
      <w:r>
        <w:rPr>
          <w:rFonts w:ascii="Arial" w:hAnsi="Arial" w:cs="Arial"/>
        </w:rPr>
        <w:t xml:space="preserve">И ДЕКОРАТИВНИ МАЗИЛКИ </w:t>
      </w:r>
      <w:r w:rsidRPr="00D91FAD">
        <w:rPr>
          <w:rFonts w:ascii="Arial" w:hAnsi="Arial" w:cs="Arial"/>
          <w:b/>
          <w:lang w:val="en-US"/>
        </w:rPr>
        <w:t>MP</w:t>
      </w:r>
    </w:p>
    <w:p w:rsidR="00BC0AE9" w:rsidRDefault="00BC0AE9" w:rsidP="00BC0AE9">
      <w:pPr>
        <w:jc w:val="center"/>
        <w:rPr>
          <w:rFonts w:ascii="Arial" w:hAnsi="Arial" w:cs="Arial"/>
        </w:rPr>
      </w:pPr>
    </w:p>
    <w:p w:rsidR="00BC0AE9" w:rsidRDefault="00BC0AE9" w:rsidP="00BC0AE9">
      <w:pPr>
        <w:rPr>
          <w:rFonts w:ascii="Arial" w:hAnsi="Arial" w:cs="Arial"/>
        </w:rPr>
      </w:pPr>
      <w:r>
        <w:rPr>
          <w:rFonts w:ascii="Arial" w:hAnsi="Arial" w:cs="Arial"/>
        </w:rPr>
        <w:t>Мод. 51</w:t>
      </w:r>
    </w:p>
    <w:p w:rsidR="00BC0AE9" w:rsidRDefault="00BC0AE9" w:rsidP="00BC0AE9">
      <w:pPr>
        <w:rPr>
          <w:rFonts w:ascii="Arial" w:hAnsi="Arial" w:cs="Arial"/>
        </w:rPr>
      </w:pPr>
      <w:r>
        <w:rPr>
          <w:rFonts w:ascii="Arial" w:hAnsi="Arial" w:cs="Arial"/>
        </w:rPr>
        <w:t>Рев. 03</w:t>
      </w:r>
    </w:p>
    <w:p w:rsidR="00BC0AE9" w:rsidRPr="00D91FAD" w:rsidRDefault="00BC0AE9" w:rsidP="00BC0AE9">
      <w:pPr>
        <w:rPr>
          <w:rFonts w:ascii="Arial" w:hAnsi="Arial" w:cs="Arial"/>
        </w:rPr>
      </w:pPr>
      <w:r>
        <w:rPr>
          <w:rFonts w:ascii="Arial" w:hAnsi="Arial" w:cs="Arial"/>
        </w:rPr>
        <w:t>27.09.2011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188</w:t>
      </w:r>
    </w:p>
    <w:p w:rsidR="00BC0AE9" w:rsidRDefault="00BC0AE9" w:rsidP="00BC0AE9">
      <w:pPr>
        <w:rPr>
          <w:rFonts w:ascii="Arial" w:hAnsi="Arial" w:cs="Arial"/>
          <w:sz w:val="22"/>
          <w:szCs w:val="22"/>
        </w:rPr>
      </w:pPr>
    </w:p>
    <w:p w:rsidR="00BC0AE9" w:rsidRDefault="00BC0AE9" w:rsidP="00BC0AE9">
      <w:pPr>
        <w:rPr>
          <w:rFonts w:ascii="Arial" w:hAnsi="Arial" w:cs="Arial"/>
          <w:sz w:val="22"/>
          <w:szCs w:val="22"/>
        </w:rPr>
      </w:pPr>
    </w:p>
    <w:p w:rsidR="00BC0AE9" w:rsidRPr="00512B50" w:rsidRDefault="00BC0AE9" w:rsidP="00BC0AE9">
      <w:pPr>
        <w:rPr>
          <w:rFonts w:ascii="Arial" w:hAnsi="Arial" w:cs="Arial"/>
          <w:lang w:val="ru-RU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А004078884</w:t>
      </w:r>
      <w:r w:rsidRPr="00D91FAD">
        <w:rPr>
          <w:rFonts w:ascii="Arial" w:hAnsi="Arial" w:cs="Arial"/>
          <w:sz w:val="22"/>
          <w:szCs w:val="22"/>
        </w:rPr>
        <w:t xml:space="preserve"> на </w:t>
      </w:r>
      <w:r>
        <w:rPr>
          <w:rFonts w:ascii="Arial" w:hAnsi="Arial" w:cs="Arial"/>
          <w:sz w:val="22"/>
          <w:szCs w:val="22"/>
        </w:rPr>
        <w:t xml:space="preserve">Католическо застрахователно дружество </w:t>
      </w:r>
      <w:r>
        <w:rPr>
          <w:rFonts w:ascii="Arial" w:hAnsi="Arial" w:cs="Arial"/>
          <w:sz w:val="22"/>
          <w:szCs w:val="22"/>
          <w:lang w:val="it-IT"/>
        </w:rPr>
        <w:t>Soc</w:t>
      </w:r>
      <w:r w:rsidRPr="00512B50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it-IT"/>
        </w:rPr>
        <w:t>Coop</w:t>
      </w:r>
      <w:r w:rsidRPr="00512B50">
        <w:rPr>
          <w:rFonts w:ascii="Arial" w:hAnsi="Arial" w:cs="Arial"/>
          <w:sz w:val="22"/>
          <w:szCs w:val="22"/>
          <w:lang w:val="ru-RU"/>
        </w:rPr>
        <w:t>.</w:t>
      </w:r>
    </w:p>
    <w:p w:rsidR="00BC0AE9" w:rsidRDefault="00BC0AE9" w:rsidP="00BC0AE9">
      <w:pPr>
        <w:rPr>
          <w:rFonts w:ascii="Arial" w:hAnsi="Arial" w:cs="Arial"/>
        </w:rPr>
      </w:pPr>
    </w:p>
    <w:p w:rsidR="00995E3D" w:rsidRPr="00BC0AE9" w:rsidRDefault="00995E3D" w:rsidP="00BC0AE9">
      <w:bookmarkStart w:id="0" w:name="_GoBack"/>
      <w:bookmarkEnd w:id="0"/>
    </w:p>
    <w:sectPr w:rsidR="00995E3D" w:rsidRPr="00BC0AE9" w:rsidSect="00315456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4065"/>
    <w:multiLevelType w:val="hybridMultilevel"/>
    <w:tmpl w:val="41DA9630"/>
    <w:lvl w:ilvl="0" w:tplc="0402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>
    <w:nsid w:val="172F25C9"/>
    <w:multiLevelType w:val="hybridMultilevel"/>
    <w:tmpl w:val="28268D6A"/>
    <w:lvl w:ilvl="0" w:tplc="1DF25090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4E1597"/>
    <w:multiLevelType w:val="hybridMultilevel"/>
    <w:tmpl w:val="D998321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4B703F1"/>
    <w:multiLevelType w:val="hybridMultilevel"/>
    <w:tmpl w:val="DF0A22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F931D7"/>
    <w:multiLevelType w:val="hybridMultilevel"/>
    <w:tmpl w:val="14D8050C"/>
    <w:lvl w:ilvl="0" w:tplc="6EF416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0F4B76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042AC"/>
    <w:rsid w:val="002155BE"/>
    <w:rsid w:val="002237B1"/>
    <w:rsid w:val="00226FB9"/>
    <w:rsid w:val="00230F0F"/>
    <w:rsid w:val="00233E12"/>
    <w:rsid w:val="00241459"/>
    <w:rsid w:val="0024555D"/>
    <w:rsid w:val="0025167B"/>
    <w:rsid w:val="00257A6B"/>
    <w:rsid w:val="0026066F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629A0"/>
    <w:rsid w:val="00392580"/>
    <w:rsid w:val="003A6878"/>
    <w:rsid w:val="003B16FA"/>
    <w:rsid w:val="003B268D"/>
    <w:rsid w:val="003F1280"/>
    <w:rsid w:val="00406DD0"/>
    <w:rsid w:val="00415B1C"/>
    <w:rsid w:val="00425F21"/>
    <w:rsid w:val="00436CF0"/>
    <w:rsid w:val="00447C73"/>
    <w:rsid w:val="00451BF4"/>
    <w:rsid w:val="00453BF9"/>
    <w:rsid w:val="0046162F"/>
    <w:rsid w:val="00467A40"/>
    <w:rsid w:val="004719CF"/>
    <w:rsid w:val="00487D50"/>
    <w:rsid w:val="004906C4"/>
    <w:rsid w:val="00496682"/>
    <w:rsid w:val="004A1B74"/>
    <w:rsid w:val="004A2246"/>
    <w:rsid w:val="004B670D"/>
    <w:rsid w:val="004E3A66"/>
    <w:rsid w:val="004F0350"/>
    <w:rsid w:val="004F7526"/>
    <w:rsid w:val="00500BBC"/>
    <w:rsid w:val="00517178"/>
    <w:rsid w:val="00517CEC"/>
    <w:rsid w:val="00521716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0D05"/>
    <w:rsid w:val="00657223"/>
    <w:rsid w:val="006724F9"/>
    <w:rsid w:val="00675B11"/>
    <w:rsid w:val="00692349"/>
    <w:rsid w:val="006B3C4A"/>
    <w:rsid w:val="006E0818"/>
    <w:rsid w:val="0070370A"/>
    <w:rsid w:val="00720252"/>
    <w:rsid w:val="007277A2"/>
    <w:rsid w:val="00780606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AED"/>
    <w:rsid w:val="00877BDB"/>
    <w:rsid w:val="00897AF2"/>
    <w:rsid w:val="008B47C7"/>
    <w:rsid w:val="008C2BBB"/>
    <w:rsid w:val="008C40C6"/>
    <w:rsid w:val="008D6764"/>
    <w:rsid w:val="008F08BB"/>
    <w:rsid w:val="00904C2D"/>
    <w:rsid w:val="00907D2B"/>
    <w:rsid w:val="00913FE2"/>
    <w:rsid w:val="00922D5A"/>
    <w:rsid w:val="00923257"/>
    <w:rsid w:val="009270A6"/>
    <w:rsid w:val="0093039A"/>
    <w:rsid w:val="00937DE2"/>
    <w:rsid w:val="00944E98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72F11"/>
    <w:rsid w:val="00A82025"/>
    <w:rsid w:val="00AC691C"/>
    <w:rsid w:val="00AE7781"/>
    <w:rsid w:val="00AF7614"/>
    <w:rsid w:val="00B23EE5"/>
    <w:rsid w:val="00B54648"/>
    <w:rsid w:val="00B57199"/>
    <w:rsid w:val="00B62E32"/>
    <w:rsid w:val="00B71B74"/>
    <w:rsid w:val="00B7354E"/>
    <w:rsid w:val="00B809DD"/>
    <w:rsid w:val="00B91084"/>
    <w:rsid w:val="00BA63EE"/>
    <w:rsid w:val="00BB36A5"/>
    <w:rsid w:val="00BC03D3"/>
    <w:rsid w:val="00BC0AE9"/>
    <w:rsid w:val="00BD2DF1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0F75"/>
    <w:rsid w:val="00CD77C3"/>
    <w:rsid w:val="00CF7973"/>
    <w:rsid w:val="00D01741"/>
    <w:rsid w:val="00D06A8A"/>
    <w:rsid w:val="00D30FE8"/>
    <w:rsid w:val="00D37166"/>
    <w:rsid w:val="00D433EE"/>
    <w:rsid w:val="00D4671B"/>
    <w:rsid w:val="00D63BF5"/>
    <w:rsid w:val="00D8685E"/>
    <w:rsid w:val="00DB35A6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96252"/>
    <w:rsid w:val="00EA2E37"/>
    <w:rsid w:val="00EC24A3"/>
    <w:rsid w:val="00EC2DD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B42FF"/>
    <w:rsid w:val="00FC35B3"/>
    <w:rsid w:val="00FC4EDA"/>
    <w:rsid w:val="00FD0411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20252"/>
    <w:rPr>
      <w:b/>
      <w:bCs/>
      <w:i w:val="0"/>
      <w:iCs w:val="0"/>
    </w:rPr>
  </w:style>
  <w:style w:type="character" w:styleId="Hyperlink">
    <w:name w:val="Hyperlink"/>
    <w:rsid w:val="000F4B76"/>
    <w:rPr>
      <w:color w:val="0000FF"/>
      <w:u w:val="single"/>
    </w:rPr>
  </w:style>
  <w:style w:type="character" w:customStyle="1" w:styleId="apple-converted-space">
    <w:name w:val="apple-converted-space"/>
    <w:rsid w:val="000F4B76"/>
  </w:style>
  <w:style w:type="character" w:styleId="CommentReference">
    <w:name w:val="annotation reference"/>
    <w:rsid w:val="000F4B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4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4B7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0F4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4B76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rsid w:val="000F4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4B76"/>
    <w:rPr>
      <w:rFonts w:ascii="Segoe UI" w:eastAsia="Times New Roman" w:hAnsi="Segoe UI" w:cs="Segoe UI"/>
      <w:sz w:val="18"/>
      <w:szCs w:val="1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20252"/>
    <w:rPr>
      <w:b/>
      <w:bCs/>
      <w:i w:val="0"/>
      <w:iCs w:val="0"/>
    </w:rPr>
  </w:style>
  <w:style w:type="character" w:styleId="Hyperlink">
    <w:name w:val="Hyperlink"/>
    <w:rsid w:val="000F4B76"/>
    <w:rPr>
      <w:color w:val="0000FF"/>
      <w:u w:val="single"/>
    </w:rPr>
  </w:style>
  <w:style w:type="character" w:customStyle="1" w:styleId="apple-converted-space">
    <w:name w:val="apple-converted-space"/>
    <w:rsid w:val="000F4B76"/>
  </w:style>
  <w:style w:type="character" w:styleId="CommentReference">
    <w:name w:val="annotation reference"/>
    <w:rsid w:val="000F4B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4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4B7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0F4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4B76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rsid w:val="000F4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4B7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2017-01-24T14:35:00Z</dcterms:created>
  <dcterms:modified xsi:type="dcterms:W3CDTF">2017-01-24T14:35:00Z</dcterms:modified>
</cp:coreProperties>
</file>